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39070ABB" w:rsidR="00B63D02" w:rsidRPr="00CD4711" w:rsidRDefault="001D67AB"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Pr>
                <w:rFonts w:ascii="Arial Narrow" w:hAnsi="Arial Narrow" w:cs="Calibri"/>
                <w:sz w:val="22"/>
                <w:szCs w:val="22"/>
              </w:rPr>
              <w:t>8</w:t>
            </w:r>
            <w:r w:rsidRPr="001D67AB">
              <w:rPr>
                <w:rFonts w:ascii="Arial Narrow" w:hAnsi="Arial Narrow" w:cs="Calibri"/>
                <w:bCs/>
                <w:sz w:val="22"/>
                <w:szCs w:val="20"/>
              </w:rPr>
              <w:t>–</w:t>
            </w:r>
            <w:r w:rsidR="008D48FC">
              <w:rPr>
                <w:rFonts w:ascii="Arial Narrow" w:hAnsi="Arial Narrow" w:cs="Calibri"/>
                <w:bCs/>
                <w:sz w:val="22"/>
                <w:szCs w:val="20"/>
              </w:rPr>
              <w:t xml:space="preserve"> </w:t>
            </w:r>
            <w:r w:rsidR="00186FE6">
              <w:rPr>
                <w:rFonts w:ascii="Arial Narrow" w:hAnsi="Arial Narrow" w:cs="Calibri"/>
                <w:bCs/>
                <w:sz w:val="22"/>
                <w:szCs w:val="20"/>
              </w:rPr>
              <w:t xml:space="preserve">Electricité - </w:t>
            </w:r>
            <w:r w:rsidRPr="001D67AB">
              <w:rPr>
                <w:rFonts w:ascii="Arial Narrow" w:hAnsi="Arial Narrow" w:cs="Calibri"/>
                <w:bCs/>
                <w:sz w:val="22"/>
                <w:szCs w:val="20"/>
              </w:rPr>
              <w:t>Courants forts – courants faibles</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3DB10266"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296EE9">
              <w:rPr>
                <w:rFonts w:ascii="Arial Narrow" w:hAnsi="Arial Narrow" w:cs="Calibri"/>
                <w:bCs/>
                <w:sz w:val="22"/>
                <w:szCs w:val="20"/>
              </w:rPr>
              <w:t xml:space="preserve"> de l’AP-HP</w:t>
            </w:r>
            <w:r w:rsidR="00625753">
              <w:rPr>
                <w:rFonts w:ascii="Arial Narrow" w:hAnsi="Arial Narrow" w:cs="Calibri"/>
                <w:bCs/>
                <w:sz w:val="22"/>
                <w:szCs w:val="20"/>
              </w:rPr>
              <w:t xml:space="preserve">, ou son </w:t>
            </w:r>
            <w:proofErr w:type="spellStart"/>
            <w:r w:rsidR="00625753">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2D761F"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2D761F"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F56FC9">
        <w:trPr>
          <w:trHeight w:val="412"/>
        </w:trPr>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F56FC9" w14:paraId="725D7CF1" w14:textId="77777777" w:rsidTr="00B36B97">
        <w:trPr>
          <w:trHeight w:val="589"/>
        </w:trPr>
        <w:tc>
          <w:tcPr>
            <w:tcW w:w="2097" w:type="dxa"/>
            <w:shd w:val="clear" w:color="auto" w:fill="FDE9D9" w:themeFill="accent6" w:themeFillTint="33"/>
          </w:tcPr>
          <w:p w14:paraId="738963F9" w14:textId="193EABEA" w:rsidR="00F56FC9" w:rsidRDefault="00F56FC9" w:rsidP="00F56FC9">
            <w:pPr>
              <w:jc w:val="center"/>
              <w:rPr>
                <w:rFonts w:ascii="Arial Narrow" w:hAnsi="Arial Narrow" w:cs="Arial"/>
                <w:sz w:val="22"/>
                <w:szCs w:val="22"/>
              </w:rPr>
            </w:pPr>
            <w:r>
              <w:rPr>
                <w:rFonts w:ascii="Arial Narrow" w:hAnsi="Arial Narrow" w:cs="Arial"/>
                <w:sz w:val="22"/>
                <w:szCs w:val="22"/>
              </w:rPr>
              <w:t>0</w:t>
            </w:r>
            <w:r w:rsidR="00492144">
              <w:rPr>
                <w:rFonts w:ascii="Arial Narrow" w:hAnsi="Arial Narrow" w:cs="Arial"/>
                <w:sz w:val="22"/>
                <w:szCs w:val="22"/>
              </w:rPr>
              <w:t>8</w:t>
            </w:r>
          </w:p>
        </w:tc>
        <w:tc>
          <w:tcPr>
            <w:tcW w:w="8391" w:type="dxa"/>
            <w:gridSpan w:val="5"/>
            <w:shd w:val="clear" w:color="auto" w:fill="FDE9D9" w:themeFill="accent6" w:themeFillTint="33"/>
          </w:tcPr>
          <w:p w14:paraId="78CD2DA8" w14:textId="67381788" w:rsidR="00F56FC9" w:rsidRPr="00DA563B" w:rsidRDefault="001D67AB" w:rsidP="00F56FC9">
            <w:pPr>
              <w:ind w:left="284" w:hanging="284"/>
              <w:jc w:val="center"/>
              <w:rPr>
                <w:rFonts w:ascii="Arial Narrow" w:hAnsi="Arial Narrow" w:cs="Arial"/>
                <w:sz w:val="22"/>
                <w:szCs w:val="22"/>
              </w:rPr>
            </w:pPr>
            <w:r w:rsidRPr="001D67AB">
              <w:rPr>
                <w:rFonts w:ascii="Arial Narrow" w:hAnsi="Arial Narrow" w:cs="Calibri"/>
                <w:bCs/>
                <w:sz w:val="22"/>
                <w:szCs w:val="20"/>
              </w:rPr>
              <w:t xml:space="preserve"> </w:t>
            </w:r>
            <w:r w:rsidR="00186FE6">
              <w:rPr>
                <w:rFonts w:ascii="Arial Narrow" w:hAnsi="Arial Narrow" w:cs="Calibri"/>
                <w:bCs/>
                <w:sz w:val="22"/>
                <w:szCs w:val="20"/>
              </w:rPr>
              <w:t xml:space="preserve">Electricité - </w:t>
            </w:r>
            <w:r w:rsidRPr="001D67AB">
              <w:rPr>
                <w:rFonts w:ascii="Arial Narrow" w:hAnsi="Arial Narrow" w:cs="Calibri"/>
                <w:bCs/>
                <w:sz w:val="22"/>
                <w:szCs w:val="20"/>
              </w:rPr>
              <w:t>Courants forts – courants faibles</w:t>
            </w:r>
          </w:p>
        </w:tc>
      </w:tr>
      <w:tr w:rsidR="00F56FC9" w14:paraId="60DB7205" w14:textId="77777777" w:rsidTr="001256E5">
        <w:tc>
          <w:tcPr>
            <w:tcW w:w="10488" w:type="dxa"/>
            <w:gridSpan w:val="6"/>
          </w:tcPr>
          <w:p w14:paraId="078F0D95" w14:textId="536C2393" w:rsidR="00F56FC9" w:rsidRDefault="00F56FC9" w:rsidP="00F56FC9">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F56FC9"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F56FC9" w:rsidRPr="002A0A74"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F56FC9" w14:paraId="28325ED1" w14:textId="77777777" w:rsidTr="00B36B97">
        <w:trPr>
          <w:trHeight w:val="542"/>
        </w:trPr>
        <w:tc>
          <w:tcPr>
            <w:tcW w:w="2097" w:type="dxa"/>
            <w:shd w:val="clear" w:color="auto" w:fill="auto"/>
          </w:tcPr>
          <w:p w14:paraId="5DB209CC"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3FB0B5E2" w14:textId="77777777" w:rsidTr="00B36B97">
        <w:trPr>
          <w:trHeight w:val="542"/>
        </w:trPr>
        <w:tc>
          <w:tcPr>
            <w:tcW w:w="2097" w:type="dxa"/>
            <w:shd w:val="clear" w:color="auto" w:fill="auto"/>
          </w:tcPr>
          <w:p w14:paraId="2F6C3E82"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21553B12" w14:textId="77777777" w:rsidTr="00B36B97">
        <w:trPr>
          <w:trHeight w:val="542"/>
        </w:trPr>
        <w:tc>
          <w:tcPr>
            <w:tcW w:w="2097" w:type="dxa"/>
            <w:shd w:val="clear" w:color="auto" w:fill="auto"/>
          </w:tcPr>
          <w:p w14:paraId="793E6C80"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F592E4E" w14:textId="77777777" w:rsidTr="00B36B97">
        <w:trPr>
          <w:trHeight w:val="542"/>
        </w:trPr>
        <w:tc>
          <w:tcPr>
            <w:tcW w:w="2097" w:type="dxa"/>
            <w:tcBorders>
              <w:bottom w:val="single" w:sz="18" w:space="0" w:color="auto"/>
            </w:tcBorders>
            <w:shd w:val="clear" w:color="auto" w:fill="auto"/>
          </w:tcPr>
          <w:p w14:paraId="5DC7EF8A"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F15E54" w14:textId="77777777" w:rsidTr="00B36B97">
        <w:trPr>
          <w:trHeight w:val="542"/>
        </w:trPr>
        <w:tc>
          <w:tcPr>
            <w:tcW w:w="2097" w:type="dxa"/>
            <w:shd w:val="clear" w:color="auto" w:fill="auto"/>
          </w:tcPr>
          <w:p w14:paraId="1B526C76"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045709F7" w14:textId="77777777" w:rsidTr="00B36B97">
        <w:trPr>
          <w:trHeight w:val="542"/>
        </w:trPr>
        <w:tc>
          <w:tcPr>
            <w:tcW w:w="2097" w:type="dxa"/>
            <w:shd w:val="clear" w:color="auto" w:fill="auto"/>
          </w:tcPr>
          <w:p w14:paraId="1BBCA019"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65409CE9" w14:textId="77777777" w:rsidTr="00B36B97">
        <w:trPr>
          <w:trHeight w:val="542"/>
        </w:trPr>
        <w:tc>
          <w:tcPr>
            <w:tcW w:w="2097" w:type="dxa"/>
            <w:tcBorders>
              <w:bottom w:val="single" w:sz="4" w:space="0" w:color="auto"/>
            </w:tcBorders>
            <w:shd w:val="clear" w:color="auto" w:fill="auto"/>
          </w:tcPr>
          <w:p w14:paraId="1A25F517"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4910D35" w14:textId="77777777" w:rsidTr="00B36B97">
        <w:trPr>
          <w:trHeight w:val="542"/>
        </w:trPr>
        <w:tc>
          <w:tcPr>
            <w:tcW w:w="2097" w:type="dxa"/>
            <w:tcBorders>
              <w:bottom w:val="single" w:sz="4" w:space="0" w:color="auto"/>
            </w:tcBorders>
            <w:shd w:val="clear" w:color="auto" w:fill="auto"/>
          </w:tcPr>
          <w:p w14:paraId="7AD089F5"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6CE552" w14:textId="77777777" w:rsidTr="001256E5">
        <w:tc>
          <w:tcPr>
            <w:tcW w:w="10488" w:type="dxa"/>
            <w:gridSpan w:val="6"/>
          </w:tcPr>
          <w:p w14:paraId="7BB492B3" w14:textId="4AB5CD9C" w:rsidR="00F56FC9" w:rsidRPr="00BB5873" w:rsidRDefault="00F56FC9" w:rsidP="00F56FC9">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r w:rsidR="00926C32" w:rsidRPr="00DA7A9F">
              <w:rPr>
                <w:rFonts w:ascii="Arial Narrow" w:hAnsi="Arial Narrow"/>
                <w:sz w:val="22"/>
                <w:szCs w:val="22"/>
              </w:rPr>
              <w:t>aux sous-traitants payés</w:t>
            </w:r>
            <w:r w:rsidRPr="00DA7A9F">
              <w:rPr>
                <w:rFonts w:ascii="Arial Narrow" w:hAnsi="Arial Narrow"/>
                <w:sz w:val="22"/>
                <w:szCs w:val="22"/>
              </w:rPr>
              <w:t xml:space="preserve"> directement en faisant porter les montants aux crédits des comptes désignés dans les actes spéciaux.</w:t>
            </w:r>
          </w:p>
        </w:tc>
      </w:tr>
      <w:tr w:rsidR="00F56FC9" w14:paraId="275F5B43" w14:textId="77777777" w:rsidTr="001256E5">
        <w:tc>
          <w:tcPr>
            <w:tcW w:w="10488" w:type="dxa"/>
            <w:gridSpan w:val="6"/>
          </w:tcPr>
          <w:p w14:paraId="41A66437" w14:textId="77777777" w:rsidR="00F56FC9" w:rsidRPr="00BB5873" w:rsidRDefault="00F56FC9" w:rsidP="00F56FC9">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F56FC9" w14:paraId="26EF4D9F" w14:textId="77777777" w:rsidTr="008E0462">
        <w:tc>
          <w:tcPr>
            <w:tcW w:w="10488" w:type="dxa"/>
            <w:gridSpan w:val="6"/>
          </w:tcPr>
          <w:p w14:paraId="103CE58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F56FC9" w:rsidRPr="008E0462" w:rsidRDefault="00F56FC9" w:rsidP="00F56FC9">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F56FC9" w:rsidRDefault="00F56FC9" w:rsidP="00F56FC9">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F56FC9" w:rsidRPr="008E0462" w:rsidRDefault="00F56FC9" w:rsidP="00F56FC9">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F56FC9" w14:paraId="7DAD35AD" w14:textId="77777777" w:rsidTr="00B36B97">
        <w:tc>
          <w:tcPr>
            <w:tcW w:w="3652" w:type="dxa"/>
            <w:gridSpan w:val="2"/>
          </w:tcPr>
          <w:p w14:paraId="45818BA0"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F56FC9" w:rsidRPr="00B36B97" w:rsidRDefault="00F56FC9" w:rsidP="00F56FC9">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F56FC9" w:rsidRDefault="00F56FC9" w:rsidP="00F56FC9">
            <w:pPr>
              <w:jc w:val="both"/>
              <w:rPr>
                <w:rFonts w:ascii="Arial Narrow" w:hAnsi="Arial Narrow" w:cs="Arial"/>
                <w:sz w:val="22"/>
              </w:rPr>
            </w:pPr>
          </w:p>
          <w:p w14:paraId="47466B96" w14:textId="77777777" w:rsidR="00F56FC9" w:rsidRDefault="00F56FC9" w:rsidP="00F56FC9">
            <w:pPr>
              <w:jc w:val="both"/>
              <w:rPr>
                <w:rFonts w:ascii="Arial Narrow" w:hAnsi="Arial Narrow" w:cs="Arial"/>
                <w:sz w:val="22"/>
              </w:rPr>
            </w:pPr>
          </w:p>
          <w:p w14:paraId="739A3341" w14:textId="77777777" w:rsidR="00F56FC9" w:rsidRPr="008E0462" w:rsidRDefault="00F56FC9" w:rsidP="00F56FC9">
            <w:pPr>
              <w:jc w:val="both"/>
              <w:rPr>
                <w:rFonts w:ascii="Arial Narrow" w:hAnsi="Arial Narrow" w:cs="Arial"/>
                <w:sz w:val="22"/>
              </w:rPr>
            </w:pPr>
          </w:p>
        </w:tc>
      </w:tr>
      <w:tr w:rsidR="00F56FC9" w14:paraId="12FDF098" w14:textId="77777777" w:rsidTr="001256E5">
        <w:tc>
          <w:tcPr>
            <w:tcW w:w="3652" w:type="dxa"/>
            <w:gridSpan w:val="2"/>
          </w:tcPr>
          <w:p w14:paraId="78F131CB"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F56FC9" w:rsidRDefault="00F56FC9" w:rsidP="00F56FC9">
            <w:pPr>
              <w:jc w:val="center"/>
              <w:rPr>
                <w:rFonts w:ascii="Arial Narrow" w:hAnsi="Arial Narrow" w:cs="Arial"/>
                <w:sz w:val="22"/>
              </w:rPr>
            </w:pPr>
          </w:p>
          <w:p w14:paraId="42C53DC1" w14:textId="77777777" w:rsidR="00F56FC9" w:rsidRDefault="002D761F" w:rsidP="00F56FC9">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renonce</w:t>
            </w:r>
          </w:p>
          <w:p w14:paraId="23DEECDC"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F56FC9" w:rsidRDefault="00F56FC9" w:rsidP="00F56FC9">
            <w:pPr>
              <w:jc w:val="center"/>
              <w:rPr>
                <w:rFonts w:ascii="Arial Narrow" w:hAnsi="Arial Narrow" w:cs="Arial"/>
                <w:sz w:val="22"/>
              </w:rPr>
            </w:pPr>
          </w:p>
          <w:p w14:paraId="145885BB" w14:textId="77777777" w:rsidR="00F56FC9" w:rsidRDefault="002D761F" w:rsidP="00F56FC9">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NE renonce PAS</w:t>
            </w:r>
          </w:p>
          <w:p w14:paraId="230F09F6"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r>
      <w:tr w:rsidR="00F56FC9" w14:paraId="7EA70134" w14:textId="77777777" w:rsidTr="001256E5">
        <w:tc>
          <w:tcPr>
            <w:tcW w:w="10488" w:type="dxa"/>
            <w:gridSpan w:val="6"/>
          </w:tcPr>
          <w:p w14:paraId="3303C2F9" w14:textId="77777777" w:rsidR="00F56FC9"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Délais</w:t>
            </w:r>
          </w:p>
          <w:p w14:paraId="325B966F" w14:textId="6F932657" w:rsidR="00F56FC9" w:rsidRPr="008909D4" w:rsidRDefault="00F56FC9" w:rsidP="00F56FC9">
            <w:pPr>
              <w:pStyle w:val="Corpsdetexte2"/>
              <w:rPr>
                <w:rFonts w:ascii="Arial Narrow" w:hAnsi="Arial Narrow"/>
                <w:color w:val="000000"/>
              </w:rPr>
            </w:pPr>
            <w:r w:rsidRPr="00906FA5">
              <w:rPr>
                <w:rFonts w:ascii="Arial Narrow" w:hAnsi="Arial Narrow"/>
                <w:color w:val="auto"/>
                <w:sz w:val="22"/>
                <w:szCs w:val="24"/>
              </w:rPr>
              <w:t>Le délai global d'exécution du ou des marchés est fixé à 25 mois à compter de la notification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65DB2541" w:rsidR="009F088B" w:rsidRPr="0005731C" w:rsidRDefault="002D761F" w:rsidP="003126E8">
            <w:pPr>
              <w:tabs>
                <w:tab w:val="left" w:pos="2269"/>
              </w:tabs>
              <w:spacing w:line="240" w:lineRule="exact"/>
              <w:ind w:right="-1"/>
              <w:jc w:val="center"/>
              <w:rPr>
                <w:rFonts w:ascii="Arial Narrow" w:hAnsi="Arial Narrow"/>
                <w:b/>
                <w:sz w:val="22"/>
                <w:szCs w:val="22"/>
                <w:highlight w:val="yellow"/>
              </w:rPr>
            </w:pPr>
            <w:r w:rsidRPr="002D761F">
              <w:rPr>
                <w:rFonts w:ascii="Arial Narrow" w:hAnsi="Arial Narrow"/>
                <w:b/>
                <w:sz w:val="22"/>
                <w:szCs w:val="22"/>
              </w:rPr>
              <w:t>SEPTEMBRE</w:t>
            </w:r>
            <w:r w:rsidRPr="002D761F">
              <w:rPr>
                <w:rFonts w:ascii="Arial Narrow" w:hAnsi="Arial Narrow"/>
                <w:b/>
                <w:sz w:val="22"/>
                <w:szCs w:val="22"/>
              </w:rPr>
              <w:t xml:space="preserve"> </w:t>
            </w:r>
            <w:r w:rsidR="00CE3096" w:rsidRPr="002D761F">
              <w:rPr>
                <w:rFonts w:ascii="Arial Narrow" w:hAnsi="Arial Narrow"/>
                <w:b/>
                <w:sz w:val="22"/>
                <w:szCs w:val="22"/>
              </w:rPr>
              <w:t>202</w:t>
            </w:r>
            <w:r w:rsidR="00CD4711" w:rsidRPr="002D761F">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522FD4F6" w:rsidR="000B4911" w:rsidRPr="008E0462" w:rsidRDefault="000B4911" w:rsidP="00A518C7">
            <w:pPr>
              <w:jc w:val="right"/>
              <w:rPr>
                <w:rFonts w:ascii="Arial Narrow" w:hAnsi="Arial Narrow" w:cs="Arial"/>
                <w:sz w:val="22"/>
              </w:rPr>
            </w:pPr>
            <w:r>
              <w:rPr>
                <w:rFonts w:ascii="Arial Narrow" w:hAnsi="Arial Narrow" w:cs="Arial"/>
                <w:sz w:val="22"/>
              </w:rPr>
              <w:t>TAUX</w:t>
            </w:r>
            <w:r w:rsidR="00296EE9">
              <w:rPr>
                <w:rFonts w:ascii="Arial Narrow" w:hAnsi="Arial Narrow" w:cs="Arial"/>
                <w:sz w:val="22"/>
              </w:rPr>
              <w:t xml:space="preserve"> DE LA</w:t>
            </w:r>
            <w:r>
              <w:rPr>
                <w:rFonts w:ascii="Arial Narrow" w:hAnsi="Arial Narrow" w:cs="Arial"/>
                <w:sz w:val="22"/>
              </w:rPr>
              <w:t xml:space="preserve"> 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5EC10EE9" w:rsidR="000B4911" w:rsidRPr="008E0462" w:rsidRDefault="00296EE9"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74486966" w14:textId="77777777" w:rsidR="001D67AB" w:rsidRDefault="001D67AB" w:rsidP="001D67AB">
      <w:pPr>
        <w:tabs>
          <w:tab w:val="left" w:pos="426"/>
          <w:tab w:val="left" w:pos="709"/>
        </w:tabs>
        <w:rPr>
          <w:rFonts w:ascii="Arial Narrow" w:hAnsi="Arial Narrow" w:cs="Calibri"/>
          <w:color w:val="FF0000"/>
          <w:sz w:val="20"/>
          <w:szCs w:val="20"/>
        </w:rPr>
      </w:pPr>
    </w:p>
    <w:tbl>
      <w:tblPr>
        <w:tblStyle w:val="Grilledutableau"/>
        <w:tblW w:w="0" w:type="auto"/>
        <w:tblLook w:val="04A0" w:firstRow="1" w:lastRow="0" w:firstColumn="1" w:lastColumn="0" w:noHBand="0" w:noVBand="1"/>
      </w:tblPr>
      <w:tblGrid>
        <w:gridCol w:w="10488"/>
      </w:tblGrid>
      <w:tr w:rsidR="001D67AB" w14:paraId="3F287C05" w14:textId="77777777" w:rsidTr="002C7A17">
        <w:trPr>
          <w:trHeight w:val="393"/>
        </w:trPr>
        <w:tc>
          <w:tcPr>
            <w:tcW w:w="10488" w:type="dxa"/>
            <w:shd w:val="clear" w:color="auto" w:fill="1F497D" w:themeFill="text2"/>
          </w:tcPr>
          <w:p w14:paraId="190064D2" w14:textId="77777777" w:rsidR="001D67AB" w:rsidRPr="001D67AB" w:rsidRDefault="001D67AB" w:rsidP="002C7A17">
            <w:pPr>
              <w:jc w:val="center"/>
              <w:rPr>
                <w:rFonts w:ascii="Arial Narrow" w:hAnsi="Arial Narrow" w:cs="Calibri"/>
                <w:b/>
                <w:bCs/>
                <w:color w:val="FFFFFF" w:themeColor="background1"/>
                <w:sz w:val="22"/>
                <w:szCs w:val="22"/>
              </w:rPr>
            </w:pPr>
            <w:r w:rsidRPr="001D67AB">
              <w:rPr>
                <w:rFonts w:ascii="Arial Narrow" w:hAnsi="Arial Narrow" w:cs="Calibri"/>
                <w:b/>
                <w:bCs/>
                <w:color w:val="FFFFFF" w:themeColor="background1"/>
                <w:sz w:val="22"/>
                <w:szCs w:val="22"/>
              </w:rPr>
              <w:t>OPTION(S) A L’INITIATIVE DES HUHM</w:t>
            </w:r>
          </w:p>
        </w:tc>
      </w:tr>
    </w:tbl>
    <w:p w14:paraId="0F2A9A58" w14:textId="77777777" w:rsidR="001D67AB" w:rsidRDefault="001D67AB" w:rsidP="001D67AB">
      <w:pPr>
        <w:tabs>
          <w:tab w:val="left" w:pos="426"/>
          <w:tab w:val="left" w:pos="709"/>
        </w:tabs>
        <w:rPr>
          <w:rFonts w:ascii="Arial Narrow" w:hAnsi="Arial Narrow" w:cs="Calibri"/>
          <w:sz w:val="20"/>
          <w:szCs w:val="20"/>
        </w:rPr>
      </w:pPr>
    </w:p>
    <w:p w14:paraId="706FE33B" w14:textId="77777777" w:rsidR="001D67AB" w:rsidRPr="003C170A" w:rsidRDefault="001D67AB" w:rsidP="001D67AB">
      <w:pPr>
        <w:tabs>
          <w:tab w:val="left" w:pos="426"/>
          <w:tab w:val="left" w:pos="709"/>
        </w:tabs>
        <w:jc w:val="center"/>
        <w:rPr>
          <w:rFonts w:ascii="Arial Narrow" w:hAnsi="Arial Narrow" w:cs="Arial"/>
          <w:b/>
          <w:color w:val="FF0000"/>
          <w:sz w:val="22"/>
          <w:szCs w:val="22"/>
        </w:rPr>
      </w:pPr>
      <w:r>
        <w:rPr>
          <w:rFonts w:ascii="Arial Narrow" w:hAnsi="Arial Narrow" w:cs="Calibri"/>
          <w:b/>
          <w:color w:val="FF0000"/>
          <w:sz w:val="22"/>
          <w:szCs w:val="22"/>
        </w:rPr>
        <w:t>Option obligatoirement chiffrée</w:t>
      </w:r>
      <w:r w:rsidRPr="003C170A">
        <w:rPr>
          <w:rFonts w:ascii="Arial Narrow" w:hAnsi="Arial Narrow" w:cs="Calibri"/>
          <w:b/>
          <w:color w:val="FF0000"/>
          <w:sz w:val="22"/>
          <w:szCs w:val="22"/>
        </w:rPr>
        <w:t>. Cette obligation conditionne la validité de l’offre</w:t>
      </w:r>
      <w:r w:rsidRPr="003C170A">
        <w:rPr>
          <w:rFonts w:ascii="Arial Narrow" w:hAnsi="Arial Narrow" w:cs="Arial"/>
          <w:b/>
          <w:color w:val="FF0000"/>
          <w:sz w:val="22"/>
          <w:szCs w:val="22"/>
        </w:rPr>
        <w:t>.</w:t>
      </w:r>
    </w:p>
    <w:p w14:paraId="0F6D304B" w14:textId="77777777" w:rsidR="001D67AB" w:rsidRPr="00C91D94" w:rsidRDefault="001D67AB" w:rsidP="001D67A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1D67AB" w:rsidRPr="007A7FA9" w14:paraId="2B3EBE7A" w14:textId="77777777" w:rsidTr="002C7A17">
        <w:trPr>
          <w:trHeight w:val="393"/>
        </w:trPr>
        <w:tc>
          <w:tcPr>
            <w:tcW w:w="10488" w:type="dxa"/>
            <w:gridSpan w:val="2"/>
            <w:shd w:val="clear" w:color="auto" w:fill="auto"/>
          </w:tcPr>
          <w:p w14:paraId="279705F6" w14:textId="0F70B7E3" w:rsidR="001D67AB" w:rsidRDefault="001D67AB" w:rsidP="001D67AB">
            <w:pPr>
              <w:rPr>
                <w:rFonts w:ascii="Arial Narrow" w:hAnsi="Arial Narrow" w:cs="Calibri"/>
                <w:b/>
                <w:sz w:val="20"/>
                <w:szCs w:val="20"/>
              </w:rPr>
            </w:pPr>
            <w:r w:rsidRPr="001D67AB">
              <w:rPr>
                <w:rFonts w:ascii="Arial Narrow" w:hAnsi="Arial Narrow" w:cs="Arial"/>
                <w:b/>
                <w:sz w:val="20"/>
                <w:szCs w:val="20"/>
              </w:rPr>
              <w:t xml:space="preserve">LOT </w:t>
            </w:r>
            <w:r w:rsidRPr="001D67AB">
              <w:rPr>
                <w:rFonts w:ascii="Arial Narrow" w:hAnsi="Arial Narrow" w:cs="Calibri"/>
                <w:b/>
                <w:sz w:val="20"/>
                <w:szCs w:val="20"/>
              </w:rPr>
              <w:t xml:space="preserve">08 -– Courants forts – courants faibles                                                                              </w:t>
            </w:r>
          </w:p>
          <w:p w14:paraId="21EA0E99" w14:textId="5DF4B021" w:rsidR="001D67AB" w:rsidRPr="007A7FA9" w:rsidRDefault="001D67AB" w:rsidP="001D67AB">
            <w:pPr>
              <w:jc w:val="both"/>
              <w:rPr>
                <w:rFonts w:ascii="Arial Narrow" w:hAnsi="Arial Narrow" w:cs="Arial"/>
                <w:sz w:val="22"/>
              </w:rPr>
            </w:pPr>
            <w:r>
              <w:rPr>
                <w:rFonts w:ascii="Arial Narrow" w:hAnsi="Arial Narrow" w:cs="Calibri"/>
                <w:b/>
                <w:sz w:val="22"/>
                <w:szCs w:val="20"/>
              </w:rPr>
              <w:t xml:space="preserve">                                                                                                            </w:t>
            </w:r>
            <w:r w:rsidRPr="001D67AB">
              <w:rPr>
                <w:rFonts w:ascii="Arial Narrow" w:hAnsi="Arial Narrow" w:cs="Calibri"/>
                <w:b/>
                <w:sz w:val="22"/>
                <w:szCs w:val="20"/>
              </w:rPr>
              <w:t>PSE</w:t>
            </w:r>
            <w:r w:rsidRPr="001D67AB">
              <w:rPr>
                <w:rFonts w:ascii="Arial Narrow" w:hAnsi="Arial Narrow" w:cs="Arial"/>
                <w:b/>
                <w:sz w:val="22"/>
              </w:rPr>
              <w:t xml:space="preserve"> n°8.1</w:t>
            </w:r>
            <w:r w:rsidRPr="007A7FA9">
              <w:rPr>
                <w:rFonts w:ascii="Arial Narrow" w:hAnsi="Arial Narrow" w:cs="Arial"/>
                <w:b/>
                <w:sz w:val="22"/>
              </w:rPr>
              <w:t xml:space="preserve"> – </w:t>
            </w:r>
            <w:r w:rsidRPr="001D67AB">
              <w:rPr>
                <w:rFonts w:ascii="Arial Narrow" w:hAnsi="Arial Narrow" w:cs="Calibri"/>
                <w:b/>
                <w:sz w:val="22"/>
                <w:szCs w:val="20"/>
              </w:rPr>
              <w:t>Vidéosurveillance des chambres sécurisées</w:t>
            </w:r>
          </w:p>
        </w:tc>
      </w:tr>
      <w:tr w:rsidR="001D67AB" w:rsidRPr="007A7FA9" w14:paraId="1BA44DD4" w14:textId="77777777" w:rsidTr="002C7A17">
        <w:trPr>
          <w:trHeight w:val="411"/>
        </w:trPr>
        <w:tc>
          <w:tcPr>
            <w:tcW w:w="10488" w:type="dxa"/>
            <w:gridSpan w:val="2"/>
            <w:shd w:val="clear" w:color="auto" w:fill="auto"/>
          </w:tcPr>
          <w:p w14:paraId="211E1F52" w14:textId="77777777" w:rsidR="001D67AB" w:rsidRPr="007A7FA9" w:rsidRDefault="001D67AB" w:rsidP="002C7A17">
            <w:pPr>
              <w:ind w:left="-142"/>
              <w:jc w:val="center"/>
              <w:rPr>
                <w:rFonts w:ascii="Arial Narrow" w:hAnsi="Arial Narrow" w:cs="Arial"/>
                <w:sz w:val="22"/>
              </w:rPr>
            </w:pPr>
          </w:p>
        </w:tc>
      </w:tr>
      <w:tr w:rsidR="001D67AB" w:rsidRPr="007A7FA9" w14:paraId="2F9851A1" w14:textId="77777777" w:rsidTr="002C7A17">
        <w:trPr>
          <w:trHeight w:val="411"/>
        </w:trPr>
        <w:tc>
          <w:tcPr>
            <w:tcW w:w="3227" w:type="dxa"/>
            <w:shd w:val="clear" w:color="auto" w:fill="auto"/>
          </w:tcPr>
          <w:p w14:paraId="094A8AF8" w14:textId="77777777" w:rsidR="001D67AB" w:rsidRPr="007A7FA9" w:rsidRDefault="001D67AB" w:rsidP="002C7A17">
            <w:pPr>
              <w:jc w:val="right"/>
              <w:rPr>
                <w:rFonts w:ascii="Arial Narrow" w:hAnsi="Arial Narrow" w:cs="Arial"/>
                <w:sz w:val="22"/>
              </w:rPr>
            </w:pPr>
            <w:r w:rsidRPr="007A7FA9">
              <w:rPr>
                <w:rFonts w:ascii="Arial Narrow" w:hAnsi="Arial Narrow"/>
                <w:sz w:val="22"/>
                <w:szCs w:val="22"/>
              </w:rPr>
              <w:t xml:space="preserve">PRIX HORS TAXES    </w:t>
            </w:r>
          </w:p>
        </w:tc>
        <w:tc>
          <w:tcPr>
            <w:tcW w:w="7261" w:type="dxa"/>
            <w:shd w:val="clear" w:color="auto" w:fill="FDE9D9" w:themeFill="accent6" w:themeFillTint="33"/>
          </w:tcPr>
          <w:p w14:paraId="0BC2147A" w14:textId="77777777" w:rsidR="001D67AB" w:rsidRPr="007A7FA9" w:rsidRDefault="001D67AB" w:rsidP="002C7A17">
            <w:pPr>
              <w:ind w:left="2301"/>
              <w:jc w:val="right"/>
              <w:rPr>
                <w:rFonts w:ascii="Arial Narrow" w:hAnsi="Arial Narrow" w:cs="Arial"/>
                <w:sz w:val="22"/>
              </w:rPr>
            </w:pPr>
            <w:r w:rsidRPr="007A7FA9">
              <w:rPr>
                <w:rFonts w:ascii="Arial Narrow" w:hAnsi="Arial Narrow" w:cs="Arial"/>
                <w:sz w:val="22"/>
              </w:rPr>
              <w:t>€ HT</w:t>
            </w:r>
          </w:p>
        </w:tc>
      </w:tr>
      <w:tr w:rsidR="001D67AB" w:rsidRPr="007A7FA9" w14:paraId="359AD4F6" w14:textId="77777777" w:rsidTr="002C7A17">
        <w:tc>
          <w:tcPr>
            <w:tcW w:w="3227" w:type="dxa"/>
            <w:shd w:val="clear" w:color="auto" w:fill="auto"/>
          </w:tcPr>
          <w:p w14:paraId="01806801" w14:textId="77777777" w:rsidR="001D67AB" w:rsidRPr="007A7FA9" w:rsidRDefault="001D67AB" w:rsidP="002C7A17">
            <w:pPr>
              <w:jc w:val="right"/>
              <w:rPr>
                <w:rFonts w:ascii="Arial Narrow" w:hAnsi="Arial Narrow" w:cs="Arial"/>
                <w:sz w:val="22"/>
              </w:rPr>
            </w:pPr>
            <w:r w:rsidRPr="007A7FA9">
              <w:rPr>
                <w:rFonts w:ascii="Arial Narrow" w:hAnsi="Arial Narrow"/>
                <w:sz w:val="22"/>
                <w:szCs w:val="22"/>
              </w:rPr>
              <w:t>PRIX HORS TAXES</w:t>
            </w:r>
            <w:r w:rsidRPr="007A7FA9">
              <w:rPr>
                <w:rFonts w:ascii="Arial Narrow" w:hAnsi="Arial Narrow" w:cs="Arial"/>
                <w:sz w:val="22"/>
              </w:rPr>
              <w:t>, en lettres</w:t>
            </w:r>
          </w:p>
        </w:tc>
        <w:tc>
          <w:tcPr>
            <w:tcW w:w="7261" w:type="dxa"/>
            <w:shd w:val="clear" w:color="auto" w:fill="FDE9D9" w:themeFill="accent6" w:themeFillTint="33"/>
          </w:tcPr>
          <w:p w14:paraId="3622B206" w14:textId="77777777" w:rsidR="001D67AB" w:rsidRPr="007A7FA9" w:rsidRDefault="001D67AB" w:rsidP="002C7A17">
            <w:pPr>
              <w:jc w:val="both"/>
              <w:rPr>
                <w:rFonts w:ascii="Arial Narrow" w:hAnsi="Arial Narrow" w:cs="Arial"/>
                <w:sz w:val="22"/>
              </w:rPr>
            </w:pPr>
          </w:p>
          <w:p w14:paraId="6C146AD7" w14:textId="77777777" w:rsidR="001D67AB" w:rsidRPr="007A7FA9" w:rsidRDefault="001D67AB" w:rsidP="002C7A17">
            <w:pPr>
              <w:jc w:val="both"/>
              <w:rPr>
                <w:rFonts w:ascii="Arial Narrow" w:hAnsi="Arial Narrow" w:cs="Arial"/>
                <w:sz w:val="22"/>
              </w:rPr>
            </w:pPr>
          </w:p>
          <w:p w14:paraId="6653BD87" w14:textId="77777777" w:rsidR="001D67AB" w:rsidRPr="007A7FA9" w:rsidRDefault="001D67AB" w:rsidP="002C7A17">
            <w:pPr>
              <w:jc w:val="both"/>
              <w:rPr>
                <w:rFonts w:ascii="Arial Narrow" w:hAnsi="Arial Narrow" w:cs="Arial"/>
                <w:sz w:val="22"/>
              </w:rPr>
            </w:pPr>
          </w:p>
        </w:tc>
      </w:tr>
      <w:tr w:rsidR="001D67AB" w:rsidRPr="007A7FA9" w14:paraId="57A1FF77" w14:textId="77777777" w:rsidTr="002C7A17">
        <w:trPr>
          <w:trHeight w:val="499"/>
        </w:trPr>
        <w:tc>
          <w:tcPr>
            <w:tcW w:w="3227" w:type="dxa"/>
            <w:shd w:val="clear" w:color="auto" w:fill="auto"/>
          </w:tcPr>
          <w:p w14:paraId="0FE8B0F2" w14:textId="77777777" w:rsidR="001D67AB" w:rsidRPr="007A7FA9" w:rsidRDefault="001D67AB" w:rsidP="002C7A17">
            <w:pPr>
              <w:jc w:val="right"/>
              <w:rPr>
                <w:rFonts w:ascii="Arial Narrow" w:hAnsi="Arial Narrow" w:cs="Arial"/>
                <w:sz w:val="22"/>
              </w:rPr>
            </w:pPr>
            <w:r w:rsidRPr="007A7FA9">
              <w:rPr>
                <w:rFonts w:ascii="Arial Narrow" w:hAnsi="Arial Narrow" w:cs="Arial"/>
                <w:sz w:val="22"/>
              </w:rPr>
              <w:t>TAUX DE LA TVA</w:t>
            </w:r>
          </w:p>
        </w:tc>
        <w:tc>
          <w:tcPr>
            <w:tcW w:w="7261" w:type="dxa"/>
            <w:shd w:val="clear" w:color="auto" w:fill="FDE9D9" w:themeFill="accent6" w:themeFillTint="33"/>
          </w:tcPr>
          <w:p w14:paraId="6CD8E3A4" w14:textId="77777777" w:rsidR="001D67AB" w:rsidRPr="007A7FA9" w:rsidRDefault="001D67AB" w:rsidP="002C7A17">
            <w:pPr>
              <w:jc w:val="right"/>
              <w:rPr>
                <w:rFonts w:ascii="Arial Narrow" w:hAnsi="Arial Narrow" w:cs="Arial"/>
                <w:sz w:val="22"/>
              </w:rPr>
            </w:pPr>
            <w:r w:rsidRPr="007A7FA9">
              <w:rPr>
                <w:rFonts w:ascii="Arial Narrow" w:hAnsi="Arial Narrow" w:cs="Arial"/>
                <w:sz w:val="22"/>
              </w:rPr>
              <w:t>20 %</w:t>
            </w:r>
          </w:p>
        </w:tc>
      </w:tr>
      <w:tr w:rsidR="001D67AB" w:rsidRPr="007A7FA9" w14:paraId="75986309" w14:textId="77777777" w:rsidTr="002C7A17">
        <w:trPr>
          <w:trHeight w:val="407"/>
        </w:trPr>
        <w:tc>
          <w:tcPr>
            <w:tcW w:w="3227" w:type="dxa"/>
            <w:shd w:val="clear" w:color="auto" w:fill="auto"/>
          </w:tcPr>
          <w:p w14:paraId="7CD25FDA" w14:textId="7E3B7F72" w:rsidR="001D67AB" w:rsidRPr="007A7FA9" w:rsidRDefault="001D67AB" w:rsidP="002C7A17">
            <w:pPr>
              <w:jc w:val="right"/>
              <w:rPr>
                <w:rFonts w:ascii="Arial Narrow" w:hAnsi="Arial Narrow" w:cs="Arial"/>
                <w:sz w:val="22"/>
              </w:rPr>
            </w:pPr>
            <w:r w:rsidRPr="007A7FA9">
              <w:rPr>
                <w:rFonts w:ascii="Arial Narrow" w:hAnsi="Arial Narrow" w:cs="Arial"/>
                <w:sz w:val="22"/>
              </w:rPr>
              <w:t>MONTANT</w:t>
            </w:r>
            <w:r w:rsidR="00296EE9">
              <w:rPr>
                <w:rFonts w:ascii="Arial Narrow" w:hAnsi="Arial Narrow" w:cs="Arial"/>
                <w:sz w:val="22"/>
              </w:rPr>
              <w:t xml:space="preserve"> DE LA</w:t>
            </w:r>
            <w:r w:rsidRPr="007A7FA9">
              <w:rPr>
                <w:rFonts w:ascii="Arial Narrow" w:hAnsi="Arial Narrow" w:cs="Arial"/>
                <w:sz w:val="22"/>
              </w:rPr>
              <w:t xml:space="preserve"> TVA</w:t>
            </w:r>
          </w:p>
        </w:tc>
        <w:tc>
          <w:tcPr>
            <w:tcW w:w="7261" w:type="dxa"/>
            <w:shd w:val="clear" w:color="auto" w:fill="FDE9D9" w:themeFill="accent6" w:themeFillTint="33"/>
          </w:tcPr>
          <w:p w14:paraId="2DB4366B" w14:textId="77777777" w:rsidR="001D67AB" w:rsidRPr="007A7FA9" w:rsidRDefault="001D67AB" w:rsidP="002C7A17">
            <w:pPr>
              <w:jc w:val="right"/>
              <w:rPr>
                <w:rFonts w:ascii="Arial Narrow" w:hAnsi="Arial Narrow" w:cs="Arial"/>
                <w:sz w:val="22"/>
              </w:rPr>
            </w:pPr>
            <w:r w:rsidRPr="007A7FA9">
              <w:rPr>
                <w:rFonts w:ascii="Arial Narrow" w:hAnsi="Arial Narrow" w:cs="Arial"/>
                <w:sz w:val="22"/>
              </w:rPr>
              <w:t>€</w:t>
            </w:r>
          </w:p>
        </w:tc>
      </w:tr>
      <w:tr w:rsidR="001D67AB" w:rsidRPr="007A7FA9" w14:paraId="4AB19EAD" w14:textId="77777777" w:rsidTr="002C7A17">
        <w:trPr>
          <w:trHeight w:val="413"/>
        </w:trPr>
        <w:tc>
          <w:tcPr>
            <w:tcW w:w="3227" w:type="dxa"/>
            <w:shd w:val="clear" w:color="auto" w:fill="auto"/>
          </w:tcPr>
          <w:p w14:paraId="721C4B00" w14:textId="77777777" w:rsidR="001D67AB" w:rsidRPr="007A7FA9" w:rsidRDefault="001D67AB" w:rsidP="002C7A17">
            <w:pPr>
              <w:jc w:val="right"/>
              <w:rPr>
                <w:rFonts w:ascii="Arial Narrow" w:hAnsi="Arial Narrow" w:cs="Arial"/>
                <w:sz w:val="22"/>
              </w:rPr>
            </w:pPr>
            <w:r w:rsidRPr="007A7FA9">
              <w:rPr>
                <w:rFonts w:ascii="Arial Narrow" w:hAnsi="Arial Narrow"/>
                <w:sz w:val="22"/>
                <w:szCs w:val="22"/>
              </w:rPr>
              <w:t>PRIX TOUTES TAXES COMPRISES</w:t>
            </w:r>
          </w:p>
        </w:tc>
        <w:tc>
          <w:tcPr>
            <w:tcW w:w="7261" w:type="dxa"/>
            <w:shd w:val="clear" w:color="auto" w:fill="FDE9D9" w:themeFill="accent6" w:themeFillTint="33"/>
          </w:tcPr>
          <w:p w14:paraId="42762D38" w14:textId="77777777" w:rsidR="001D67AB" w:rsidRPr="007A7FA9" w:rsidRDefault="001D67AB" w:rsidP="002C7A17">
            <w:pPr>
              <w:jc w:val="right"/>
              <w:rPr>
                <w:rFonts w:ascii="Arial Narrow" w:hAnsi="Arial Narrow" w:cs="Arial"/>
                <w:sz w:val="22"/>
              </w:rPr>
            </w:pPr>
            <w:r w:rsidRPr="007A7FA9">
              <w:rPr>
                <w:rFonts w:ascii="Arial Narrow" w:hAnsi="Arial Narrow" w:cs="Arial"/>
                <w:sz w:val="22"/>
              </w:rPr>
              <w:t>€ TTC</w:t>
            </w:r>
          </w:p>
        </w:tc>
      </w:tr>
    </w:tbl>
    <w:p w14:paraId="1B212AD1" w14:textId="77777777" w:rsidR="001D67AB" w:rsidRDefault="001D67AB" w:rsidP="001D67AB">
      <w:pPr>
        <w:widowControl w:val="0"/>
        <w:autoSpaceDE w:val="0"/>
        <w:autoSpaceDN w:val="0"/>
        <w:adjustRightInd w:val="0"/>
        <w:jc w:val="both"/>
        <w:rPr>
          <w:rFonts w:ascii="Arial Narrow" w:eastAsia="Arial Unicode MS" w:hAnsi="Arial Narrow" w:cs="Arial"/>
          <w:bCs/>
          <w:sz w:val="22"/>
          <w:szCs w:val="22"/>
        </w:rPr>
      </w:pPr>
    </w:p>
    <w:p w14:paraId="627450D7" w14:textId="77777777" w:rsidR="001D67AB" w:rsidRDefault="001D67AB" w:rsidP="001D67AB">
      <w:pPr>
        <w:widowControl w:val="0"/>
        <w:autoSpaceDE w:val="0"/>
        <w:autoSpaceDN w:val="0"/>
        <w:adjustRightInd w:val="0"/>
        <w:jc w:val="both"/>
        <w:rPr>
          <w:rFonts w:ascii="Arial Narrow" w:eastAsia="Arial Unicode MS" w:hAnsi="Arial Narrow" w:cs="Arial"/>
          <w:bCs/>
          <w:sz w:val="22"/>
          <w:szCs w:val="22"/>
        </w:rPr>
      </w:pPr>
    </w:p>
    <w:p w14:paraId="0CDBBADB" w14:textId="77777777" w:rsidR="00B31FDE" w:rsidRPr="007D7D82" w:rsidRDefault="00B31FDE" w:rsidP="00B31FDE">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234E3BCC" w14:textId="77777777" w:rsidR="001D67AB" w:rsidRDefault="001D67AB" w:rsidP="001D67AB">
      <w:pPr>
        <w:widowControl w:val="0"/>
        <w:autoSpaceDE w:val="0"/>
        <w:autoSpaceDN w:val="0"/>
        <w:adjustRightInd w:val="0"/>
        <w:jc w:val="both"/>
        <w:rPr>
          <w:rFonts w:ascii="Arial Narrow" w:eastAsia="Arial Unicode MS" w:hAnsi="Arial Narrow" w:cs="Arial"/>
          <w:bCs/>
          <w:sz w:val="22"/>
          <w:szCs w:val="22"/>
        </w:rPr>
      </w:pPr>
    </w:p>
    <w:p w14:paraId="0B58C5F9" w14:textId="77777777" w:rsidR="001D67AB" w:rsidRDefault="001D67AB" w:rsidP="001D67AB">
      <w:pPr>
        <w:tabs>
          <w:tab w:val="left" w:pos="426"/>
          <w:tab w:val="left" w:pos="709"/>
        </w:tabs>
        <w:rPr>
          <w:rFonts w:ascii="Arial Narrow" w:hAnsi="Arial Narrow" w:cs="Calibri"/>
          <w:color w:val="FF0000"/>
          <w:sz w:val="20"/>
          <w:szCs w:val="20"/>
        </w:rPr>
      </w:pPr>
    </w:p>
    <w:p w14:paraId="67AF9229" w14:textId="77777777" w:rsidR="001D67AB" w:rsidRDefault="001D67AB" w:rsidP="001D67AB">
      <w:pPr>
        <w:tabs>
          <w:tab w:val="left" w:pos="426"/>
          <w:tab w:val="left" w:pos="709"/>
        </w:tabs>
        <w:rPr>
          <w:rFonts w:ascii="Arial Narrow" w:hAnsi="Arial Narrow" w:cs="Calibri"/>
          <w:color w:val="FF0000"/>
          <w:sz w:val="20"/>
          <w:szCs w:val="20"/>
        </w:rPr>
      </w:pPr>
    </w:p>
    <w:p w14:paraId="55870B48" w14:textId="77777777" w:rsidR="001D67AB" w:rsidRDefault="001D67AB" w:rsidP="001D67AB">
      <w:pPr>
        <w:tabs>
          <w:tab w:val="left" w:pos="426"/>
          <w:tab w:val="left" w:pos="709"/>
        </w:tabs>
        <w:rPr>
          <w:rFonts w:ascii="Arial Narrow" w:hAnsi="Arial Narrow" w:cs="Calibri"/>
          <w:color w:val="FF0000"/>
          <w:sz w:val="20"/>
          <w:szCs w:val="20"/>
        </w:rPr>
      </w:pPr>
    </w:p>
    <w:p w14:paraId="38C8A193" w14:textId="77777777" w:rsidR="001D67AB" w:rsidRDefault="001D67AB" w:rsidP="001D67AB">
      <w:pPr>
        <w:tabs>
          <w:tab w:val="left" w:pos="426"/>
          <w:tab w:val="left" w:pos="709"/>
        </w:tabs>
        <w:rPr>
          <w:rFonts w:ascii="Arial Narrow" w:hAnsi="Arial Narrow" w:cs="Calibri"/>
          <w:color w:val="FF0000"/>
          <w:sz w:val="20"/>
          <w:szCs w:val="20"/>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7407B105" w14:textId="77777777" w:rsidR="00F678B6" w:rsidRDefault="00F678B6" w:rsidP="000B4911">
      <w:pPr>
        <w:tabs>
          <w:tab w:val="left" w:pos="426"/>
          <w:tab w:val="left" w:pos="709"/>
        </w:tabs>
        <w:rPr>
          <w:rFonts w:ascii="Arial Narrow" w:hAnsi="Arial Narrow" w:cs="Calibri"/>
          <w:color w:val="FF0000"/>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72A92A3A"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296EE9">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F56FC9" w:rsidRPr="00147A11" w14:paraId="0C748715" w14:textId="77777777" w:rsidTr="008B63FB">
        <w:trPr>
          <w:trHeight w:val="627"/>
        </w:trPr>
        <w:tc>
          <w:tcPr>
            <w:tcW w:w="4786" w:type="dxa"/>
            <w:shd w:val="clear" w:color="auto" w:fill="auto"/>
          </w:tcPr>
          <w:p w14:paraId="5B616AC6" w14:textId="77777777" w:rsidR="00F56FC9" w:rsidRPr="00B57EB5" w:rsidRDefault="00F56FC9" w:rsidP="00F56FC9">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44D839D3" w:rsidR="00F56FC9" w:rsidRPr="00D97142" w:rsidRDefault="00492144" w:rsidP="00F56FC9">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Pr>
                <w:rFonts w:ascii="Arial Narrow" w:hAnsi="Arial Narrow" w:cs="Calibri"/>
                <w:sz w:val="22"/>
                <w:szCs w:val="22"/>
              </w:rPr>
              <w:t>8</w:t>
            </w:r>
            <w:r w:rsidRPr="001D67AB">
              <w:rPr>
                <w:rFonts w:ascii="Arial Narrow" w:hAnsi="Arial Narrow" w:cs="Calibri"/>
                <w:bCs/>
                <w:sz w:val="22"/>
                <w:szCs w:val="20"/>
              </w:rPr>
              <w:t>–</w:t>
            </w:r>
            <w:r w:rsidR="00186FE6">
              <w:rPr>
                <w:rFonts w:ascii="Arial Narrow" w:hAnsi="Arial Narrow" w:cs="Calibri"/>
                <w:bCs/>
                <w:sz w:val="22"/>
                <w:szCs w:val="20"/>
              </w:rPr>
              <w:t xml:space="preserve"> Electricité - </w:t>
            </w:r>
            <w:r w:rsidR="001D67AB" w:rsidRPr="001D67AB">
              <w:rPr>
                <w:rFonts w:ascii="Arial Narrow" w:hAnsi="Arial Narrow" w:cs="Calibri"/>
                <w:bCs/>
                <w:sz w:val="22"/>
                <w:szCs w:val="20"/>
              </w:rPr>
              <w:t>Courants forts – courants faibles</w:t>
            </w:r>
          </w:p>
        </w:tc>
      </w:tr>
      <w:tr w:rsidR="00F56FC9" w:rsidRPr="00D97142" w14:paraId="7E5B00E4" w14:textId="6B94C072" w:rsidTr="00066E41">
        <w:trPr>
          <w:gridAfter w:val="1"/>
          <w:wAfter w:w="7" w:type="dxa"/>
          <w:trHeight w:val="2777"/>
        </w:trPr>
        <w:tc>
          <w:tcPr>
            <w:tcW w:w="4786" w:type="dxa"/>
            <w:shd w:val="clear" w:color="auto" w:fill="auto"/>
          </w:tcPr>
          <w:p w14:paraId="6D6EF496" w14:textId="77777777" w:rsidR="00F56FC9" w:rsidRDefault="00F56FC9" w:rsidP="00F56FC9">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1BF5952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768747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D494EB4"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5D15D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E1B0F9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7F32598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9A0FD3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1FD05F" w14:textId="77777777" w:rsidR="00F56FC9" w:rsidRDefault="00F56FC9" w:rsidP="00F56FC9">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F56FC9" w:rsidRPr="00D97142" w:rsidRDefault="00F56FC9" w:rsidP="00F56FC9"/>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5E92D46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2BFEDA70" w14:textId="77777777" w:rsidR="009657D4" w:rsidRPr="0005731C" w:rsidRDefault="009657D4"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34DECADB"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75F0160D"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6AD68B04"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6CCDFA28"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46344375"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299F5199"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0161D23B"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20A45CD4"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334A1DC6"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69E8C23E"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7D660EAE"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039D846F"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6E7D9907"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246D6747"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26CD84CB"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113B0013"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58AAAB11"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6F52F63B"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5EF3C03D"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78727113"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257EEBF1"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396D2F3C"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718B367B" w14:textId="77777777" w:rsidR="00906FA5" w:rsidRDefault="00906FA5" w:rsidP="00A9510E">
            <w:pPr>
              <w:widowControl w:val="0"/>
              <w:autoSpaceDE w:val="0"/>
              <w:autoSpaceDN w:val="0"/>
              <w:adjustRightInd w:val="0"/>
              <w:jc w:val="both"/>
              <w:rPr>
                <w:rFonts w:ascii="Arial" w:eastAsia="Arial Unicode MS" w:hAnsi="Arial" w:cs="Arial"/>
                <w:bCs/>
                <w:sz w:val="20"/>
                <w:szCs w:val="20"/>
              </w:rPr>
            </w:pPr>
          </w:p>
          <w:p w14:paraId="6295F35A" w14:textId="3B9DA93F" w:rsidR="00906FA5" w:rsidRDefault="00906FA5" w:rsidP="00A9510E">
            <w:pPr>
              <w:widowControl w:val="0"/>
              <w:autoSpaceDE w:val="0"/>
              <w:autoSpaceDN w:val="0"/>
              <w:adjustRightInd w:val="0"/>
              <w:jc w:val="both"/>
              <w:rPr>
                <w:rFonts w:ascii="Arial" w:eastAsia="Arial Unicode MS" w:hAnsi="Arial" w:cs="Arial"/>
                <w:bCs/>
                <w:sz w:val="20"/>
                <w:szCs w:val="20"/>
              </w:rPr>
            </w:pPr>
          </w:p>
          <w:p w14:paraId="2A72ABFB" w14:textId="77777777" w:rsidR="00926C32" w:rsidRDefault="00926C32" w:rsidP="00A9510E">
            <w:pPr>
              <w:widowControl w:val="0"/>
              <w:autoSpaceDE w:val="0"/>
              <w:autoSpaceDN w:val="0"/>
              <w:adjustRightInd w:val="0"/>
              <w:jc w:val="both"/>
              <w:rPr>
                <w:rFonts w:ascii="Arial" w:eastAsia="Arial Unicode MS" w:hAnsi="Arial" w:cs="Arial"/>
                <w:bCs/>
                <w:sz w:val="20"/>
                <w:szCs w:val="20"/>
              </w:rPr>
            </w:pPr>
          </w:p>
          <w:p w14:paraId="49DD7C14" w14:textId="0D2514A7" w:rsidR="00906FA5" w:rsidRPr="00EA2748" w:rsidRDefault="00906FA5"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lastRenderedPageBreak/>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219B8743" w14:textId="41A2AC24" w:rsidR="00296EE9" w:rsidRDefault="00296EE9"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42B79AEA" w14:textId="77777777" w:rsidR="00296EE9" w:rsidRDefault="00296EE9" w:rsidP="00A9510E">
            <w:pPr>
              <w:widowControl w:val="0"/>
              <w:autoSpaceDE w:val="0"/>
              <w:autoSpaceDN w:val="0"/>
              <w:adjustRightInd w:val="0"/>
              <w:jc w:val="both"/>
              <w:rPr>
                <w:rFonts w:ascii="Arial" w:eastAsia="Arial Unicode MS" w:hAnsi="Arial" w:cs="Arial"/>
                <w:bCs/>
                <w:sz w:val="20"/>
                <w:szCs w:val="20"/>
              </w:rPr>
            </w:pPr>
          </w:p>
          <w:p w14:paraId="7F0130F8" w14:textId="77777777" w:rsidR="00296EE9" w:rsidRPr="009B0E61" w:rsidRDefault="00296EE9" w:rsidP="00296EE9">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6BC0A89B" w14:textId="77777777" w:rsidR="00296EE9" w:rsidRPr="00C615F0" w:rsidRDefault="00296EE9" w:rsidP="00296EE9">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19930A56" w14:textId="2DA5B5BD" w:rsidR="00582523" w:rsidRDefault="00582523" w:rsidP="00582523">
      <w:pPr>
        <w:widowControl w:val="0"/>
        <w:autoSpaceDE w:val="0"/>
        <w:autoSpaceDN w:val="0"/>
        <w:adjustRightInd w:val="0"/>
        <w:jc w:val="both"/>
        <w:rPr>
          <w:rFonts w:ascii="Arial" w:eastAsia="Arial Unicode MS" w:hAnsi="Arial" w:cs="Arial"/>
          <w:bCs/>
          <w:sz w:val="20"/>
          <w:szCs w:val="20"/>
        </w:rPr>
      </w:pPr>
    </w:p>
    <w:p w14:paraId="4939D8AB" w14:textId="4B39FD20" w:rsidR="00906FA5" w:rsidRDefault="00906FA5" w:rsidP="00582523">
      <w:pPr>
        <w:widowControl w:val="0"/>
        <w:autoSpaceDE w:val="0"/>
        <w:autoSpaceDN w:val="0"/>
        <w:adjustRightInd w:val="0"/>
        <w:jc w:val="both"/>
        <w:rPr>
          <w:rFonts w:ascii="Arial" w:eastAsia="Arial Unicode MS" w:hAnsi="Arial" w:cs="Arial"/>
          <w:bCs/>
          <w:sz w:val="20"/>
          <w:szCs w:val="20"/>
        </w:rPr>
      </w:pPr>
    </w:p>
    <w:p w14:paraId="0AB088C6" w14:textId="317BC6BB" w:rsidR="00906FA5" w:rsidRDefault="00906FA5" w:rsidP="00582523">
      <w:pPr>
        <w:widowControl w:val="0"/>
        <w:autoSpaceDE w:val="0"/>
        <w:autoSpaceDN w:val="0"/>
        <w:adjustRightInd w:val="0"/>
        <w:jc w:val="both"/>
        <w:rPr>
          <w:rFonts w:ascii="Arial" w:eastAsia="Arial Unicode MS" w:hAnsi="Arial" w:cs="Arial"/>
          <w:bCs/>
          <w:sz w:val="20"/>
          <w:szCs w:val="20"/>
        </w:rPr>
      </w:pPr>
    </w:p>
    <w:p w14:paraId="7483D39D" w14:textId="005A2C85" w:rsidR="00906FA5" w:rsidRDefault="00906FA5" w:rsidP="00582523">
      <w:pPr>
        <w:widowControl w:val="0"/>
        <w:autoSpaceDE w:val="0"/>
        <w:autoSpaceDN w:val="0"/>
        <w:adjustRightInd w:val="0"/>
        <w:jc w:val="both"/>
        <w:rPr>
          <w:rFonts w:ascii="Arial" w:eastAsia="Arial Unicode MS" w:hAnsi="Arial" w:cs="Arial"/>
          <w:bCs/>
          <w:sz w:val="20"/>
          <w:szCs w:val="20"/>
        </w:rPr>
      </w:pPr>
    </w:p>
    <w:p w14:paraId="1E6A8ECF" w14:textId="78F56048" w:rsidR="00906FA5" w:rsidRDefault="00906FA5" w:rsidP="00582523">
      <w:pPr>
        <w:widowControl w:val="0"/>
        <w:autoSpaceDE w:val="0"/>
        <w:autoSpaceDN w:val="0"/>
        <w:adjustRightInd w:val="0"/>
        <w:jc w:val="both"/>
        <w:rPr>
          <w:rFonts w:ascii="Arial" w:eastAsia="Arial Unicode MS" w:hAnsi="Arial" w:cs="Arial"/>
          <w:bCs/>
          <w:sz w:val="20"/>
          <w:szCs w:val="20"/>
        </w:rPr>
      </w:pPr>
    </w:p>
    <w:p w14:paraId="787BA483" w14:textId="3A632742" w:rsidR="00906FA5" w:rsidRDefault="00906FA5" w:rsidP="00582523">
      <w:pPr>
        <w:widowControl w:val="0"/>
        <w:autoSpaceDE w:val="0"/>
        <w:autoSpaceDN w:val="0"/>
        <w:adjustRightInd w:val="0"/>
        <w:jc w:val="both"/>
        <w:rPr>
          <w:rFonts w:ascii="Arial" w:eastAsia="Arial Unicode MS" w:hAnsi="Arial" w:cs="Arial"/>
          <w:bCs/>
          <w:sz w:val="20"/>
          <w:szCs w:val="20"/>
        </w:rPr>
      </w:pPr>
    </w:p>
    <w:p w14:paraId="08E5D796" w14:textId="748C4957" w:rsidR="00906FA5" w:rsidRDefault="00906FA5" w:rsidP="00582523">
      <w:pPr>
        <w:widowControl w:val="0"/>
        <w:autoSpaceDE w:val="0"/>
        <w:autoSpaceDN w:val="0"/>
        <w:adjustRightInd w:val="0"/>
        <w:jc w:val="both"/>
        <w:rPr>
          <w:rFonts w:ascii="Arial" w:eastAsia="Arial Unicode MS" w:hAnsi="Arial" w:cs="Arial"/>
          <w:bCs/>
          <w:sz w:val="20"/>
          <w:szCs w:val="20"/>
        </w:rPr>
      </w:pPr>
    </w:p>
    <w:p w14:paraId="44E6831E" w14:textId="5A41011F" w:rsidR="00906FA5" w:rsidRDefault="00906FA5" w:rsidP="00582523">
      <w:pPr>
        <w:widowControl w:val="0"/>
        <w:autoSpaceDE w:val="0"/>
        <w:autoSpaceDN w:val="0"/>
        <w:adjustRightInd w:val="0"/>
        <w:jc w:val="both"/>
        <w:rPr>
          <w:rFonts w:ascii="Arial" w:eastAsia="Arial Unicode MS" w:hAnsi="Arial" w:cs="Arial"/>
          <w:bCs/>
          <w:sz w:val="20"/>
          <w:szCs w:val="20"/>
        </w:rPr>
      </w:pPr>
    </w:p>
    <w:p w14:paraId="0AD4D955" w14:textId="22A247E8" w:rsidR="00906FA5" w:rsidRDefault="00906FA5" w:rsidP="00582523">
      <w:pPr>
        <w:widowControl w:val="0"/>
        <w:autoSpaceDE w:val="0"/>
        <w:autoSpaceDN w:val="0"/>
        <w:adjustRightInd w:val="0"/>
        <w:jc w:val="both"/>
        <w:rPr>
          <w:rFonts w:ascii="Arial" w:eastAsia="Arial Unicode MS" w:hAnsi="Arial" w:cs="Arial"/>
          <w:bCs/>
          <w:sz w:val="20"/>
          <w:szCs w:val="20"/>
        </w:rPr>
      </w:pPr>
    </w:p>
    <w:p w14:paraId="46AD4155" w14:textId="7FB0409A" w:rsidR="00906FA5" w:rsidRDefault="00906FA5" w:rsidP="00582523">
      <w:pPr>
        <w:widowControl w:val="0"/>
        <w:autoSpaceDE w:val="0"/>
        <w:autoSpaceDN w:val="0"/>
        <w:adjustRightInd w:val="0"/>
        <w:jc w:val="both"/>
        <w:rPr>
          <w:rFonts w:ascii="Arial" w:eastAsia="Arial Unicode MS" w:hAnsi="Arial" w:cs="Arial"/>
          <w:bCs/>
          <w:sz w:val="20"/>
          <w:szCs w:val="20"/>
        </w:rPr>
      </w:pPr>
    </w:p>
    <w:p w14:paraId="27AB5546" w14:textId="72F325AF" w:rsidR="00906FA5" w:rsidRDefault="00906FA5" w:rsidP="00582523">
      <w:pPr>
        <w:widowControl w:val="0"/>
        <w:autoSpaceDE w:val="0"/>
        <w:autoSpaceDN w:val="0"/>
        <w:adjustRightInd w:val="0"/>
        <w:jc w:val="both"/>
        <w:rPr>
          <w:rFonts w:ascii="Arial" w:eastAsia="Arial Unicode MS" w:hAnsi="Arial" w:cs="Arial"/>
          <w:bCs/>
          <w:sz w:val="20"/>
          <w:szCs w:val="20"/>
        </w:rPr>
      </w:pPr>
    </w:p>
    <w:p w14:paraId="74F9A0CF" w14:textId="279B1751" w:rsidR="00906FA5" w:rsidRDefault="00906FA5" w:rsidP="00582523">
      <w:pPr>
        <w:widowControl w:val="0"/>
        <w:autoSpaceDE w:val="0"/>
        <w:autoSpaceDN w:val="0"/>
        <w:adjustRightInd w:val="0"/>
        <w:jc w:val="both"/>
        <w:rPr>
          <w:rFonts w:ascii="Arial" w:eastAsia="Arial Unicode MS" w:hAnsi="Arial" w:cs="Arial"/>
          <w:bCs/>
          <w:sz w:val="20"/>
          <w:szCs w:val="20"/>
        </w:rPr>
      </w:pPr>
    </w:p>
    <w:p w14:paraId="03DA4A7B" w14:textId="6868122B" w:rsidR="00906FA5" w:rsidRDefault="00906FA5" w:rsidP="00582523">
      <w:pPr>
        <w:widowControl w:val="0"/>
        <w:autoSpaceDE w:val="0"/>
        <w:autoSpaceDN w:val="0"/>
        <w:adjustRightInd w:val="0"/>
        <w:jc w:val="both"/>
        <w:rPr>
          <w:rFonts w:ascii="Arial" w:eastAsia="Arial Unicode MS" w:hAnsi="Arial" w:cs="Arial"/>
          <w:bCs/>
          <w:sz w:val="20"/>
          <w:szCs w:val="20"/>
        </w:rPr>
      </w:pPr>
    </w:p>
    <w:p w14:paraId="7B8DF261" w14:textId="0F986F9F" w:rsidR="00906FA5" w:rsidRDefault="00906FA5" w:rsidP="00582523">
      <w:pPr>
        <w:widowControl w:val="0"/>
        <w:autoSpaceDE w:val="0"/>
        <w:autoSpaceDN w:val="0"/>
        <w:adjustRightInd w:val="0"/>
        <w:jc w:val="both"/>
        <w:rPr>
          <w:rFonts w:ascii="Arial" w:eastAsia="Arial Unicode MS" w:hAnsi="Arial" w:cs="Arial"/>
          <w:bCs/>
          <w:sz w:val="20"/>
          <w:szCs w:val="20"/>
        </w:rPr>
      </w:pPr>
    </w:p>
    <w:p w14:paraId="65FEEE51" w14:textId="0009852D" w:rsidR="00906FA5" w:rsidRDefault="00906FA5" w:rsidP="00582523">
      <w:pPr>
        <w:widowControl w:val="0"/>
        <w:autoSpaceDE w:val="0"/>
        <w:autoSpaceDN w:val="0"/>
        <w:adjustRightInd w:val="0"/>
        <w:jc w:val="both"/>
        <w:rPr>
          <w:rFonts w:ascii="Arial" w:eastAsia="Arial Unicode MS" w:hAnsi="Arial" w:cs="Arial"/>
          <w:bCs/>
          <w:sz w:val="20"/>
          <w:szCs w:val="20"/>
        </w:rPr>
      </w:pPr>
    </w:p>
    <w:p w14:paraId="0846CA78" w14:textId="1ED21D23" w:rsidR="00906FA5" w:rsidRDefault="00906FA5" w:rsidP="00582523">
      <w:pPr>
        <w:widowControl w:val="0"/>
        <w:autoSpaceDE w:val="0"/>
        <w:autoSpaceDN w:val="0"/>
        <w:adjustRightInd w:val="0"/>
        <w:jc w:val="both"/>
        <w:rPr>
          <w:rFonts w:ascii="Arial" w:eastAsia="Arial Unicode MS" w:hAnsi="Arial" w:cs="Arial"/>
          <w:bCs/>
          <w:sz w:val="20"/>
          <w:szCs w:val="20"/>
        </w:rPr>
      </w:pPr>
    </w:p>
    <w:p w14:paraId="42154E95" w14:textId="46748B76" w:rsidR="00906FA5" w:rsidRDefault="00906FA5" w:rsidP="00582523">
      <w:pPr>
        <w:widowControl w:val="0"/>
        <w:autoSpaceDE w:val="0"/>
        <w:autoSpaceDN w:val="0"/>
        <w:adjustRightInd w:val="0"/>
        <w:jc w:val="both"/>
        <w:rPr>
          <w:rFonts w:ascii="Arial" w:eastAsia="Arial Unicode MS" w:hAnsi="Arial" w:cs="Arial"/>
          <w:bCs/>
          <w:sz w:val="20"/>
          <w:szCs w:val="20"/>
        </w:rPr>
      </w:pPr>
    </w:p>
    <w:p w14:paraId="001705D6" w14:textId="0E479FAA" w:rsidR="00906FA5" w:rsidRDefault="00906FA5" w:rsidP="00582523">
      <w:pPr>
        <w:widowControl w:val="0"/>
        <w:autoSpaceDE w:val="0"/>
        <w:autoSpaceDN w:val="0"/>
        <w:adjustRightInd w:val="0"/>
        <w:jc w:val="both"/>
        <w:rPr>
          <w:rFonts w:ascii="Arial" w:eastAsia="Arial Unicode MS" w:hAnsi="Arial" w:cs="Arial"/>
          <w:bCs/>
          <w:sz w:val="20"/>
          <w:szCs w:val="20"/>
        </w:rPr>
      </w:pPr>
    </w:p>
    <w:p w14:paraId="6CC4E3B8" w14:textId="586102B8" w:rsidR="00906FA5" w:rsidRDefault="00906FA5" w:rsidP="00582523">
      <w:pPr>
        <w:widowControl w:val="0"/>
        <w:autoSpaceDE w:val="0"/>
        <w:autoSpaceDN w:val="0"/>
        <w:adjustRightInd w:val="0"/>
        <w:jc w:val="both"/>
        <w:rPr>
          <w:rFonts w:ascii="Arial" w:eastAsia="Arial Unicode MS" w:hAnsi="Arial" w:cs="Arial"/>
          <w:bCs/>
          <w:sz w:val="20"/>
          <w:szCs w:val="20"/>
        </w:rPr>
      </w:pPr>
    </w:p>
    <w:p w14:paraId="1CB244CE" w14:textId="7E066541" w:rsidR="00906FA5" w:rsidRDefault="00906FA5" w:rsidP="00582523">
      <w:pPr>
        <w:widowControl w:val="0"/>
        <w:autoSpaceDE w:val="0"/>
        <w:autoSpaceDN w:val="0"/>
        <w:adjustRightInd w:val="0"/>
        <w:jc w:val="both"/>
        <w:rPr>
          <w:rFonts w:ascii="Arial" w:eastAsia="Arial Unicode MS" w:hAnsi="Arial" w:cs="Arial"/>
          <w:bCs/>
          <w:sz w:val="20"/>
          <w:szCs w:val="20"/>
        </w:rPr>
      </w:pPr>
    </w:p>
    <w:p w14:paraId="70EA1E16" w14:textId="77777777" w:rsidR="00906FA5" w:rsidRPr="009432DC" w:rsidRDefault="00906FA5"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60912EE5"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BD14753_"/>
      </v:shape>
    </w:pict>
  </w:numPicBullet>
  <w:numPicBullet w:numPicBulletId="1">
    <w:pict>
      <v:shape id="_x0000_i1027" type="#_x0000_t75" style="width:14.25pt;height:14.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86FE6"/>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7AB"/>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96EE9"/>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D761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6A1"/>
    <w:rsid w:val="00416BFB"/>
    <w:rsid w:val="004201AA"/>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144"/>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66D"/>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5753"/>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37E22"/>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3703"/>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48FC"/>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6FA5"/>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26C32"/>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1FDE"/>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6FC9"/>
    <w:rsid w:val="00F57D6D"/>
    <w:rsid w:val="00F6193D"/>
    <w:rsid w:val="00F63F9F"/>
    <w:rsid w:val="00F66616"/>
    <w:rsid w:val="00F678B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8AD"/>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6</Pages>
  <Words>929</Words>
  <Characters>5110</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6027</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177</cp:revision>
  <cp:lastPrinted>2020-06-10T08:25:00Z</cp:lastPrinted>
  <dcterms:created xsi:type="dcterms:W3CDTF">2019-04-17T14:32:00Z</dcterms:created>
  <dcterms:modified xsi:type="dcterms:W3CDTF">2026-07-08T15:35:00Z</dcterms:modified>
</cp:coreProperties>
</file>